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CA" w:rsidRPr="00160657" w:rsidRDefault="000646CA" w:rsidP="00160657">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0646CA" w:rsidRPr="00160657" w:rsidRDefault="000646CA" w:rsidP="00160657">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6 maart 20174</w:t>
      </w:r>
    </w:p>
    <w:p w:rsidR="000646CA" w:rsidRPr="00160657" w:rsidRDefault="000646CA" w:rsidP="00160657">
      <w:pPr>
        <w:spacing w:line="276" w:lineRule="auto"/>
        <w:jc w:val="both"/>
        <w:rPr>
          <w:rFonts w:cstheme="minorHAnsi"/>
          <w:b/>
          <w:sz w:val="20"/>
          <w:szCs w:val="20"/>
        </w:rPr>
      </w:pPr>
    </w:p>
    <w:p w:rsidR="000646CA" w:rsidRPr="00160657" w:rsidRDefault="000646CA" w:rsidP="00160657">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0646CA" w:rsidRPr="00160657" w:rsidRDefault="000646CA" w:rsidP="00160657">
      <w:pPr>
        <w:spacing w:line="276" w:lineRule="auto"/>
        <w:jc w:val="both"/>
        <w:rPr>
          <w:rFonts w:cstheme="minorHAnsi"/>
          <w:b/>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670"/>
        <w:gridCol w:w="709"/>
      </w:tblGrid>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Nathalie Van </w:t>
            </w:r>
            <w:proofErr w:type="spellStart"/>
            <w:r w:rsidRPr="00160657">
              <w:rPr>
                <w:sz w:val="20"/>
                <w:szCs w:val="20"/>
              </w:rPr>
              <w:t>Driessche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ind w:right="-108"/>
              <w:jc w:val="both"/>
              <w:rPr>
                <w:sz w:val="20"/>
                <w:szCs w:val="20"/>
              </w:rPr>
            </w:pPr>
            <w:r w:rsidRPr="00160657">
              <w:rPr>
                <w:sz w:val="20"/>
                <w:szCs w:val="20"/>
              </w:rPr>
              <w:t xml:space="preserve">GO </w:t>
            </w:r>
            <w:proofErr w:type="spellStart"/>
            <w:r w:rsidRPr="00160657">
              <w:rPr>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Mieke Van </w:t>
            </w:r>
            <w:proofErr w:type="spellStart"/>
            <w:r w:rsidRPr="00160657">
              <w:rPr>
                <w:sz w:val="20"/>
                <w:szCs w:val="20"/>
              </w:rPr>
              <w:t>Maercke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Martine Vermeersch</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MPI ‘t </w:t>
            </w:r>
            <w:proofErr w:type="spellStart"/>
            <w:r w:rsidRPr="00160657">
              <w:rPr>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Wim Van Nieuwenhuize</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Ann </w:t>
            </w:r>
            <w:proofErr w:type="spellStart"/>
            <w:r w:rsidRPr="00160657">
              <w:rPr>
                <w:sz w:val="20"/>
                <w:szCs w:val="20"/>
              </w:rPr>
              <w:t>Vancoppenolle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Caroline van </w:t>
            </w:r>
            <w:proofErr w:type="spellStart"/>
            <w:r w:rsidRPr="00160657">
              <w:rPr>
                <w:sz w:val="20"/>
                <w:szCs w:val="20"/>
              </w:rPr>
              <w:t>Driessche</w:t>
            </w:r>
            <w:proofErr w:type="spellEnd"/>
            <w:r w:rsidRPr="00160657">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Ludwig Van </w:t>
            </w:r>
            <w:proofErr w:type="spellStart"/>
            <w:r w:rsidRPr="00160657">
              <w:rPr>
                <w:sz w:val="20"/>
                <w:szCs w:val="20"/>
              </w:rPr>
              <w:t>Tendeloo</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proofErr w:type="spellStart"/>
            <w:r w:rsidRPr="00160657">
              <w:rPr>
                <w:sz w:val="20"/>
                <w:szCs w:val="20"/>
              </w:rPr>
              <w:t>n.n.</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 xml:space="preserve">Wouter </w:t>
            </w:r>
            <w:proofErr w:type="spellStart"/>
            <w:r w:rsidRPr="00160657">
              <w:rPr>
                <w:sz w:val="20"/>
                <w:szCs w:val="20"/>
              </w:rPr>
              <w:t>Decoodt</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Leen Van der Linden</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Dirk Librecht</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proofErr w:type="spellStart"/>
            <w:r w:rsidRPr="00160657">
              <w:rPr>
                <w:sz w:val="20"/>
                <w:szCs w:val="20"/>
                <w:lang w:val="en-GB"/>
              </w:rPr>
              <w:t>Messa</w:t>
            </w:r>
            <w:proofErr w:type="spellEnd"/>
            <w:r w:rsidRPr="00160657">
              <w:rPr>
                <w:sz w:val="20"/>
                <w:szCs w:val="20"/>
                <w:lang w:val="en-GB"/>
              </w:rPr>
              <w:t xml:space="preserve"> </w:t>
            </w:r>
            <w:proofErr w:type="spellStart"/>
            <w:r w:rsidRPr="00160657">
              <w:rPr>
                <w:sz w:val="20"/>
                <w:szCs w:val="20"/>
                <w:lang w:val="en-GB"/>
              </w:rPr>
              <w:t>Zaouali</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Agentscha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lang w:val="en-GB"/>
              </w:rPr>
            </w:pPr>
            <w:r w:rsidRPr="00160657">
              <w:rPr>
                <w:sz w:val="20"/>
                <w:szCs w:val="20"/>
                <w:lang w:val="en-GB"/>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Guido Spanhove</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lang w:val="en-GB"/>
              </w:rPr>
            </w:pPr>
            <w:proofErr w:type="spellStart"/>
            <w:r w:rsidRPr="00160657">
              <w:rPr>
                <w:sz w:val="20"/>
                <w:szCs w:val="20"/>
                <w:lang w:val="en-GB"/>
              </w:rPr>
              <w:t>Sociaal</w:t>
            </w:r>
            <w:proofErr w:type="spellEnd"/>
            <w:r w:rsidRPr="00160657">
              <w:rPr>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Marjan Beugnies</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lang w:val="en-GB"/>
              </w:rPr>
            </w:pPr>
            <w:proofErr w:type="spellStart"/>
            <w:r w:rsidRPr="00160657">
              <w:rPr>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V</w:t>
            </w:r>
          </w:p>
        </w:tc>
      </w:tr>
      <w:tr w:rsidR="00C9773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tcPr>
          <w:p w:rsidR="00C9773A" w:rsidRPr="00160657" w:rsidRDefault="00C9773A" w:rsidP="00160657">
            <w:pPr>
              <w:pStyle w:val="Geenafstand"/>
              <w:jc w:val="both"/>
              <w:rPr>
                <w:sz w:val="20"/>
                <w:szCs w:val="20"/>
              </w:rPr>
            </w:pPr>
            <w:bookmarkStart w:id="0" w:name="_GoBack"/>
          </w:p>
        </w:tc>
        <w:tc>
          <w:tcPr>
            <w:tcW w:w="5670" w:type="dxa"/>
            <w:tcBorders>
              <w:top w:val="single" w:sz="4" w:space="0" w:color="auto"/>
              <w:left w:val="single" w:sz="4" w:space="0" w:color="auto"/>
              <w:bottom w:val="single" w:sz="4" w:space="0" w:color="auto"/>
              <w:right w:val="single" w:sz="4" w:space="0" w:color="auto"/>
            </w:tcBorders>
          </w:tcPr>
          <w:p w:rsidR="00C9773A" w:rsidRPr="00160657" w:rsidRDefault="00C9773A" w:rsidP="00160657">
            <w:pPr>
              <w:pStyle w:val="Geenafstand"/>
              <w:jc w:val="both"/>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rsidR="00C9773A" w:rsidRPr="00160657" w:rsidRDefault="00C9773A" w:rsidP="00160657">
            <w:pPr>
              <w:pStyle w:val="Geenafstand"/>
              <w:jc w:val="both"/>
              <w:rPr>
                <w:sz w:val="20"/>
                <w:szCs w:val="20"/>
              </w:rPr>
            </w:pPr>
          </w:p>
        </w:tc>
      </w:tr>
      <w:bookmarkEnd w:id="0"/>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Stefaan Vercamer</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w:t>
            </w:r>
          </w:p>
        </w:tc>
      </w:tr>
      <w:tr w:rsidR="000646CA" w:rsidRPr="00160657" w:rsidTr="002459FF">
        <w:trPr>
          <w:trHeight w:val="57"/>
        </w:trPr>
        <w:tc>
          <w:tcPr>
            <w:tcW w:w="2722"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Luc Top</w:t>
            </w:r>
          </w:p>
        </w:tc>
        <w:tc>
          <w:tcPr>
            <w:tcW w:w="5670"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0646CA" w:rsidRPr="00160657" w:rsidRDefault="000646CA" w:rsidP="00160657">
            <w:pPr>
              <w:pStyle w:val="Geenafstand"/>
              <w:jc w:val="both"/>
              <w:rPr>
                <w:sz w:val="20"/>
                <w:szCs w:val="20"/>
              </w:rPr>
            </w:pPr>
            <w:r w:rsidRPr="00160657">
              <w:rPr>
                <w:sz w:val="20"/>
                <w:szCs w:val="20"/>
              </w:rPr>
              <w:t>A</w:t>
            </w:r>
          </w:p>
        </w:tc>
      </w:tr>
    </w:tbl>
    <w:p w:rsidR="000646CA" w:rsidRPr="00160657" w:rsidRDefault="000646CA" w:rsidP="00160657">
      <w:pPr>
        <w:spacing w:line="276" w:lineRule="auto"/>
        <w:jc w:val="both"/>
        <w:rPr>
          <w:rFonts w:cstheme="minorHAnsi"/>
          <w:b/>
          <w:sz w:val="20"/>
          <w:szCs w:val="20"/>
        </w:rPr>
      </w:pPr>
    </w:p>
    <w:p w:rsidR="000646CA" w:rsidRPr="00160657" w:rsidRDefault="000646CA" w:rsidP="00160657">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0646CA" w:rsidRDefault="000646CA" w:rsidP="00160657">
      <w:pPr>
        <w:pStyle w:val="Geenafstand"/>
        <w:numPr>
          <w:ilvl w:val="0"/>
          <w:numId w:val="12"/>
        </w:numPr>
        <w:jc w:val="both"/>
        <w:rPr>
          <w:sz w:val="20"/>
          <w:szCs w:val="20"/>
        </w:rPr>
      </w:pPr>
      <w:r w:rsidRPr="00160657">
        <w:rPr>
          <w:sz w:val="20"/>
          <w:szCs w:val="20"/>
        </w:rPr>
        <w:t>Cijfergegevens centrale aanmeldingsprocedure Oudenaarde Basis – inschrijvingen voor 2017-2018</w:t>
      </w:r>
    </w:p>
    <w:p w:rsidR="00FE07CC" w:rsidRDefault="00FE07CC" w:rsidP="00160657">
      <w:pPr>
        <w:pStyle w:val="Geenafstand"/>
        <w:numPr>
          <w:ilvl w:val="0"/>
          <w:numId w:val="12"/>
        </w:numPr>
        <w:jc w:val="both"/>
        <w:rPr>
          <w:sz w:val="20"/>
          <w:szCs w:val="20"/>
        </w:rPr>
      </w:pPr>
      <w:r>
        <w:rPr>
          <w:sz w:val="20"/>
          <w:szCs w:val="20"/>
        </w:rPr>
        <w:t xml:space="preserve">Presentatie studie- en opvoedingsondersteuning aan huis (vzw </w:t>
      </w:r>
      <w:proofErr w:type="spellStart"/>
      <w:r>
        <w:rPr>
          <w:sz w:val="20"/>
          <w:szCs w:val="20"/>
        </w:rPr>
        <w:t>Kompanjon</w:t>
      </w:r>
      <w:proofErr w:type="spellEnd"/>
      <w:r>
        <w:rPr>
          <w:sz w:val="20"/>
          <w:szCs w:val="20"/>
        </w:rPr>
        <w:t>)</w:t>
      </w:r>
    </w:p>
    <w:p w:rsidR="00FE07CC" w:rsidRPr="00160657" w:rsidRDefault="00FE07CC" w:rsidP="00160657">
      <w:pPr>
        <w:pStyle w:val="Geenafstand"/>
        <w:numPr>
          <w:ilvl w:val="0"/>
          <w:numId w:val="12"/>
        </w:numPr>
        <w:jc w:val="both"/>
        <w:rPr>
          <w:sz w:val="20"/>
          <w:szCs w:val="20"/>
        </w:rPr>
      </w:pPr>
      <w:r>
        <w:rPr>
          <w:sz w:val="20"/>
          <w:szCs w:val="20"/>
        </w:rPr>
        <w:t>Contactpersonen netwerk project studie- en opvoedingsondersteuning aan huis</w:t>
      </w:r>
    </w:p>
    <w:p w:rsidR="000646CA" w:rsidRPr="00160657" w:rsidRDefault="000646CA" w:rsidP="00160657">
      <w:pPr>
        <w:pStyle w:val="Geenafstand"/>
        <w:jc w:val="both"/>
        <w:rPr>
          <w:sz w:val="20"/>
          <w:szCs w:val="20"/>
        </w:rPr>
      </w:pPr>
    </w:p>
    <w:p w:rsidR="000646CA" w:rsidRPr="00160657" w:rsidRDefault="000646CA" w:rsidP="00160657">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0646CA" w:rsidRPr="00160657" w:rsidRDefault="000646CA" w:rsidP="00160657">
      <w:pPr>
        <w:pStyle w:val="Geenafstand"/>
        <w:jc w:val="both"/>
        <w:rPr>
          <w:rStyle w:val="Zwaar"/>
          <w:rFonts w:cstheme="minorHAnsi"/>
          <w:b w:val="0"/>
          <w:sz w:val="20"/>
          <w:szCs w:val="20"/>
        </w:rPr>
      </w:pPr>
    </w:p>
    <w:tbl>
      <w:tblPr>
        <w:tblStyle w:val="Tabelraster"/>
        <w:tblW w:w="0" w:type="auto"/>
        <w:tblInd w:w="0" w:type="dxa"/>
        <w:tblLook w:val="04A0" w:firstRow="1" w:lastRow="0" w:firstColumn="1" w:lastColumn="0" w:noHBand="0" w:noVBand="1"/>
      </w:tblPr>
      <w:tblGrid>
        <w:gridCol w:w="2050"/>
        <w:gridCol w:w="1267"/>
        <w:gridCol w:w="2615"/>
        <w:gridCol w:w="3084"/>
      </w:tblGrid>
      <w:tr w:rsidR="001817CB" w:rsidRPr="00160657" w:rsidTr="001817CB">
        <w:tc>
          <w:tcPr>
            <w:tcW w:w="2050" w:type="dxa"/>
            <w:vAlign w:val="center"/>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Datum</w:t>
            </w:r>
          </w:p>
        </w:tc>
        <w:tc>
          <w:tcPr>
            <w:tcW w:w="1267" w:type="dxa"/>
            <w:vAlign w:val="center"/>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Aanvang</w:t>
            </w:r>
          </w:p>
        </w:tc>
        <w:tc>
          <w:tcPr>
            <w:tcW w:w="2615" w:type="dxa"/>
          </w:tcPr>
          <w:p w:rsidR="001817CB" w:rsidRPr="00160657" w:rsidRDefault="001817CB" w:rsidP="00160657">
            <w:pPr>
              <w:pStyle w:val="Geenafstand"/>
              <w:jc w:val="both"/>
              <w:rPr>
                <w:rStyle w:val="Zwaar"/>
                <w:rFonts w:asciiTheme="minorHAnsi" w:hAnsiTheme="minorHAnsi"/>
                <w:b w:val="0"/>
                <w:szCs w:val="20"/>
              </w:rPr>
            </w:pPr>
          </w:p>
        </w:tc>
        <w:tc>
          <w:tcPr>
            <w:tcW w:w="3084" w:type="dxa"/>
            <w:vAlign w:val="center"/>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Locatie</w:t>
            </w:r>
          </w:p>
        </w:tc>
      </w:tr>
      <w:tr w:rsidR="001817CB" w:rsidRPr="00160657" w:rsidTr="001817CB">
        <w:tc>
          <w:tcPr>
            <w:tcW w:w="2050"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Ma 27 maart</w:t>
            </w:r>
          </w:p>
        </w:tc>
        <w:tc>
          <w:tcPr>
            <w:tcW w:w="1267"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11u</w:t>
            </w:r>
          </w:p>
        </w:tc>
        <w:tc>
          <w:tcPr>
            <w:tcW w:w="2615"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Stuurgroep</w:t>
            </w:r>
          </w:p>
        </w:tc>
        <w:tc>
          <w:tcPr>
            <w:tcW w:w="3084"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 xml:space="preserve">Freinetschool De 4 Tuinen </w:t>
            </w:r>
          </w:p>
        </w:tc>
      </w:tr>
      <w:tr w:rsidR="001817CB" w:rsidRPr="00160657" w:rsidTr="001817CB">
        <w:tc>
          <w:tcPr>
            <w:tcW w:w="2050"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Ma 15 mei</w:t>
            </w:r>
          </w:p>
        </w:tc>
        <w:tc>
          <w:tcPr>
            <w:tcW w:w="1267"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20u</w:t>
            </w:r>
          </w:p>
        </w:tc>
        <w:tc>
          <w:tcPr>
            <w:tcW w:w="2615"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Algemene Vergadering</w:t>
            </w:r>
          </w:p>
        </w:tc>
        <w:tc>
          <w:tcPr>
            <w:tcW w:w="3084" w:type="dxa"/>
          </w:tcPr>
          <w:p w:rsidR="001817CB" w:rsidRPr="00160657" w:rsidRDefault="001817CB" w:rsidP="00160657">
            <w:pPr>
              <w:pStyle w:val="Geenafstand"/>
              <w:jc w:val="both"/>
              <w:rPr>
                <w:rStyle w:val="Zwaar"/>
                <w:rFonts w:asciiTheme="minorHAnsi" w:hAnsiTheme="minorHAnsi"/>
                <w:b w:val="0"/>
                <w:szCs w:val="20"/>
              </w:rPr>
            </w:pPr>
          </w:p>
        </w:tc>
      </w:tr>
      <w:tr w:rsidR="001817CB" w:rsidRPr="00160657" w:rsidTr="001817CB">
        <w:tc>
          <w:tcPr>
            <w:tcW w:w="2050"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Ma 19 juni</w:t>
            </w:r>
          </w:p>
        </w:tc>
        <w:tc>
          <w:tcPr>
            <w:tcW w:w="1267"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9u</w:t>
            </w:r>
          </w:p>
        </w:tc>
        <w:tc>
          <w:tcPr>
            <w:tcW w:w="2615"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Stuurgroep</w:t>
            </w:r>
          </w:p>
        </w:tc>
        <w:tc>
          <w:tcPr>
            <w:tcW w:w="3084" w:type="dxa"/>
          </w:tcPr>
          <w:p w:rsidR="001817CB" w:rsidRPr="00160657" w:rsidRDefault="001817CB" w:rsidP="00160657">
            <w:pPr>
              <w:pStyle w:val="Geenafstand"/>
              <w:jc w:val="both"/>
              <w:rPr>
                <w:rStyle w:val="Zwaar"/>
                <w:rFonts w:asciiTheme="minorHAnsi" w:hAnsiTheme="minorHAnsi"/>
                <w:b w:val="0"/>
                <w:szCs w:val="20"/>
              </w:rPr>
            </w:pPr>
            <w:r w:rsidRPr="00160657">
              <w:rPr>
                <w:rStyle w:val="Zwaar"/>
                <w:rFonts w:asciiTheme="minorHAnsi" w:hAnsiTheme="minorHAnsi"/>
                <w:b w:val="0"/>
                <w:szCs w:val="20"/>
              </w:rPr>
              <w:t xml:space="preserve">Freinetschool De 4 Tuinen </w:t>
            </w:r>
          </w:p>
        </w:tc>
      </w:tr>
    </w:tbl>
    <w:p w:rsidR="000646CA" w:rsidRPr="00160657" w:rsidRDefault="000646CA" w:rsidP="00160657">
      <w:pPr>
        <w:pStyle w:val="Geenafstand"/>
        <w:jc w:val="both"/>
        <w:rPr>
          <w:rStyle w:val="Zwaar"/>
          <w:rFonts w:cstheme="minorHAnsi"/>
          <w:b w:val="0"/>
          <w:sz w:val="20"/>
          <w:szCs w:val="20"/>
        </w:rPr>
      </w:pPr>
    </w:p>
    <w:p w:rsidR="000646CA" w:rsidRPr="00160657" w:rsidRDefault="000646CA" w:rsidP="00160657">
      <w:pPr>
        <w:pStyle w:val="Geenafstand"/>
        <w:jc w:val="both"/>
        <w:rPr>
          <w:rStyle w:val="Zwaar"/>
          <w:rFonts w:cstheme="minorHAnsi"/>
          <w:b w:val="0"/>
          <w:sz w:val="20"/>
          <w:szCs w:val="20"/>
        </w:rPr>
      </w:pPr>
    </w:p>
    <w:p w:rsidR="000646CA" w:rsidRPr="00160657" w:rsidRDefault="000646CA" w:rsidP="00160657">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0646CA" w:rsidRPr="00160657" w:rsidRDefault="000646CA" w:rsidP="00160657">
      <w:pPr>
        <w:pStyle w:val="Geenafstand"/>
        <w:jc w:val="both"/>
        <w:rPr>
          <w:rStyle w:val="Zwaar"/>
          <w:sz w:val="20"/>
          <w:szCs w:val="20"/>
        </w:rPr>
      </w:pPr>
    </w:p>
    <w:p w:rsidR="000646CA" w:rsidRPr="00160657" w:rsidRDefault="000646CA" w:rsidP="00160657">
      <w:pPr>
        <w:pStyle w:val="Lijstalinea"/>
        <w:numPr>
          <w:ilvl w:val="0"/>
          <w:numId w:val="10"/>
        </w:numPr>
        <w:spacing w:after="0" w:line="276" w:lineRule="auto"/>
        <w:jc w:val="both"/>
        <w:rPr>
          <w:sz w:val="20"/>
          <w:szCs w:val="20"/>
        </w:rPr>
      </w:pPr>
      <w:r w:rsidRPr="00160657">
        <w:rPr>
          <w:rFonts w:cstheme="minorHAnsi"/>
          <w:sz w:val="20"/>
          <w:szCs w:val="20"/>
        </w:rPr>
        <w:t>Goedkeuring vorig verslag</w:t>
      </w:r>
    </w:p>
    <w:p w:rsidR="000646CA" w:rsidRPr="00160657" w:rsidRDefault="00F4282F" w:rsidP="00160657">
      <w:pPr>
        <w:pStyle w:val="Lijstalinea"/>
        <w:numPr>
          <w:ilvl w:val="0"/>
          <w:numId w:val="10"/>
        </w:numPr>
        <w:spacing w:line="252" w:lineRule="auto"/>
        <w:jc w:val="both"/>
        <w:rPr>
          <w:sz w:val="20"/>
          <w:szCs w:val="20"/>
        </w:rPr>
      </w:pPr>
      <w:r w:rsidRPr="00160657">
        <w:rPr>
          <w:sz w:val="20"/>
          <w:szCs w:val="20"/>
        </w:rPr>
        <w:t>Aanmeldingsprocedure / dysfunctiecommissie</w:t>
      </w:r>
    </w:p>
    <w:p w:rsidR="000646CA" w:rsidRPr="00160657" w:rsidRDefault="00F4282F" w:rsidP="00160657">
      <w:pPr>
        <w:pStyle w:val="Lijstalinea"/>
        <w:numPr>
          <w:ilvl w:val="0"/>
          <w:numId w:val="10"/>
        </w:numPr>
        <w:spacing w:line="252" w:lineRule="auto"/>
        <w:jc w:val="both"/>
        <w:rPr>
          <w:sz w:val="20"/>
          <w:szCs w:val="20"/>
        </w:rPr>
      </w:pPr>
      <w:r w:rsidRPr="00160657">
        <w:rPr>
          <w:rFonts w:eastAsia="Times New Roman" w:cs="Arial"/>
          <w:sz w:val="20"/>
          <w:szCs w:val="20"/>
        </w:rPr>
        <w:t>Studie- en opvoedingsondersteuning voor kansarme kinderen in Oudenaarde</w:t>
      </w:r>
    </w:p>
    <w:p w:rsidR="00F4282F" w:rsidRDefault="00F4282F" w:rsidP="00160657">
      <w:pPr>
        <w:pStyle w:val="Lijstalinea"/>
        <w:numPr>
          <w:ilvl w:val="0"/>
          <w:numId w:val="10"/>
        </w:numPr>
        <w:spacing w:line="252" w:lineRule="auto"/>
        <w:jc w:val="both"/>
        <w:rPr>
          <w:sz w:val="20"/>
          <w:szCs w:val="20"/>
        </w:rPr>
      </w:pPr>
      <w:r w:rsidRPr="00160657">
        <w:rPr>
          <w:sz w:val="20"/>
          <w:szCs w:val="20"/>
        </w:rPr>
        <w:t xml:space="preserve">Lokaal netwerk Samen tegen schooluitval </w:t>
      </w:r>
    </w:p>
    <w:p w:rsidR="000646CA" w:rsidRPr="00160657" w:rsidRDefault="000646CA" w:rsidP="00160657">
      <w:pPr>
        <w:pStyle w:val="Lijstalinea"/>
        <w:numPr>
          <w:ilvl w:val="0"/>
          <w:numId w:val="10"/>
        </w:numPr>
        <w:spacing w:line="252" w:lineRule="auto"/>
        <w:jc w:val="both"/>
        <w:rPr>
          <w:sz w:val="20"/>
          <w:szCs w:val="20"/>
        </w:rPr>
      </w:pPr>
      <w:r w:rsidRPr="00160657">
        <w:rPr>
          <w:sz w:val="20"/>
          <w:szCs w:val="20"/>
        </w:rPr>
        <w:t>Varia</w:t>
      </w:r>
    </w:p>
    <w:p w:rsidR="001817CB" w:rsidRPr="00160657" w:rsidRDefault="001817CB" w:rsidP="00160657">
      <w:pPr>
        <w:spacing w:line="252" w:lineRule="auto"/>
        <w:jc w:val="both"/>
        <w:rPr>
          <w:sz w:val="20"/>
          <w:szCs w:val="20"/>
        </w:rPr>
      </w:pPr>
    </w:p>
    <w:p w:rsidR="00745B4B" w:rsidRDefault="00745B4B">
      <w:pPr>
        <w:rPr>
          <w:rFonts w:cstheme="minorHAnsi"/>
          <w:b/>
          <w:sz w:val="20"/>
          <w:szCs w:val="20"/>
        </w:rPr>
      </w:pPr>
      <w:r>
        <w:rPr>
          <w:rFonts w:cstheme="minorHAnsi"/>
          <w:b/>
          <w:sz w:val="20"/>
          <w:szCs w:val="20"/>
        </w:rPr>
        <w:br w:type="page"/>
      </w:r>
    </w:p>
    <w:p w:rsidR="000646CA" w:rsidRPr="00160657" w:rsidRDefault="000646CA" w:rsidP="00160657">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lastRenderedPageBreak/>
        <w:t>Verslag</w:t>
      </w:r>
    </w:p>
    <w:p w:rsidR="000646CA" w:rsidRPr="00160657" w:rsidRDefault="000646CA" w:rsidP="00160657">
      <w:pPr>
        <w:spacing w:line="276" w:lineRule="auto"/>
        <w:jc w:val="both"/>
        <w:rPr>
          <w:rFonts w:cstheme="minorHAnsi"/>
          <w:sz w:val="20"/>
          <w:szCs w:val="20"/>
        </w:rPr>
      </w:pPr>
    </w:p>
    <w:p w:rsidR="000646CA" w:rsidRPr="00160657" w:rsidRDefault="000646CA" w:rsidP="00160657">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160657">
        <w:rPr>
          <w:rFonts w:cstheme="minorHAnsi"/>
          <w:sz w:val="20"/>
          <w:szCs w:val="20"/>
        </w:rPr>
        <w:t>Goedkeuring vorig verslag</w:t>
      </w:r>
    </w:p>
    <w:p w:rsidR="000646CA" w:rsidRPr="00160657" w:rsidRDefault="000646CA" w:rsidP="00160657">
      <w:pPr>
        <w:pStyle w:val="Geenafstand"/>
        <w:jc w:val="both"/>
        <w:rPr>
          <w:sz w:val="20"/>
          <w:szCs w:val="20"/>
        </w:rPr>
      </w:pPr>
    </w:p>
    <w:p w:rsidR="000646CA" w:rsidRPr="00160657" w:rsidRDefault="000646CA" w:rsidP="00160657">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sidR="001817CB" w:rsidRPr="00160657">
        <w:rPr>
          <w:rFonts w:cstheme="minorHAnsi"/>
          <w:sz w:val="20"/>
          <w:szCs w:val="20"/>
        </w:rPr>
        <w:t>16 januari 2017</w:t>
      </w:r>
      <w:r w:rsidRPr="00160657">
        <w:rPr>
          <w:rFonts w:cstheme="minorHAnsi"/>
          <w:sz w:val="20"/>
          <w:szCs w:val="20"/>
        </w:rPr>
        <w:t>. Het verslag is bijgevolg goedgekeurd.</w:t>
      </w:r>
    </w:p>
    <w:p w:rsidR="000646CA" w:rsidRPr="00160657" w:rsidRDefault="000646CA" w:rsidP="00160657">
      <w:pPr>
        <w:pStyle w:val="Geenafstand"/>
        <w:jc w:val="both"/>
        <w:rPr>
          <w:sz w:val="20"/>
          <w:szCs w:val="20"/>
        </w:rPr>
      </w:pPr>
    </w:p>
    <w:p w:rsidR="000646CA" w:rsidRPr="00160657" w:rsidRDefault="001817CB" w:rsidP="00160657">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160657">
        <w:rPr>
          <w:sz w:val="20"/>
          <w:szCs w:val="20"/>
        </w:rPr>
        <w:t>Aanmeldingsprocedure / dysfunctiecommissie</w:t>
      </w:r>
    </w:p>
    <w:p w:rsidR="000646CA" w:rsidRPr="00160657" w:rsidRDefault="000646CA" w:rsidP="00160657">
      <w:pPr>
        <w:jc w:val="both"/>
        <w:rPr>
          <w:sz w:val="20"/>
          <w:szCs w:val="20"/>
        </w:rPr>
      </w:pPr>
    </w:p>
    <w:p w:rsidR="008320F2" w:rsidRPr="00F4282F" w:rsidRDefault="008320F2" w:rsidP="00160657">
      <w:pPr>
        <w:jc w:val="both"/>
        <w:rPr>
          <w:i/>
          <w:sz w:val="20"/>
          <w:szCs w:val="20"/>
        </w:rPr>
      </w:pPr>
      <w:r w:rsidRPr="00F4282F">
        <w:rPr>
          <w:i/>
          <w:sz w:val="20"/>
          <w:szCs w:val="20"/>
        </w:rPr>
        <w:t xml:space="preserve">Cijfergegevens </w:t>
      </w:r>
    </w:p>
    <w:p w:rsidR="008320F2" w:rsidRDefault="008320F2" w:rsidP="008320F2">
      <w:pPr>
        <w:pStyle w:val="Lijstalinea"/>
        <w:numPr>
          <w:ilvl w:val="0"/>
          <w:numId w:val="12"/>
        </w:numPr>
        <w:jc w:val="both"/>
        <w:rPr>
          <w:sz w:val="20"/>
          <w:szCs w:val="20"/>
        </w:rPr>
      </w:pPr>
      <w:r>
        <w:rPr>
          <w:sz w:val="20"/>
          <w:szCs w:val="20"/>
        </w:rPr>
        <w:t xml:space="preserve">Alle cijfergegevens over de aanmeldingsperiode zijn terug te vinden in </w:t>
      </w:r>
      <w:r w:rsidRPr="00FF4536">
        <w:rPr>
          <w:sz w:val="20"/>
          <w:szCs w:val="20"/>
          <w:u w:val="single"/>
        </w:rPr>
        <w:t>bijlage 1</w:t>
      </w:r>
      <w:r>
        <w:rPr>
          <w:sz w:val="20"/>
          <w:szCs w:val="20"/>
        </w:rPr>
        <w:t xml:space="preserve"> bij dit verslag</w:t>
      </w:r>
    </w:p>
    <w:p w:rsidR="008320F2" w:rsidRDefault="001817CB" w:rsidP="008320F2">
      <w:pPr>
        <w:pStyle w:val="Lijstalinea"/>
        <w:numPr>
          <w:ilvl w:val="0"/>
          <w:numId w:val="12"/>
        </w:numPr>
        <w:jc w:val="both"/>
        <w:rPr>
          <w:sz w:val="20"/>
          <w:szCs w:val="20"/>
        </w:rPr>
      </w:pPr>
      <w:r w:rsidRPr="008320F2">
        <w:rPr>
          <w:sz w:val="20"/>
          <w:szCs w:val="20"/>
        </w:rPr>
        <w:t xml:space="preserve">Er waren </w:t>
      </w:r>
      <w:r w:rsidRPr="00FF4536">
        <w:rPr>
          <w:b/>
          <w:sz w:val="20"/>
          <w:szCs w:val="20"/>
        </w:rPr>
        <w:t>150 aanmeldingen</w:t>
      </w:r>
      <w:r w:rsidRPr="008320F2">
        <w:rPr>
          <w:sz w:val="20"/>
          <w:szCs w:val="20"/>
        </w:rPr>
        <w:t>, waarvan 135 (90%) toegewezen zullen kunnen worden aan de school van 1</w:t>
      </w:r>
      <w:r w:rsidRPr="008320F2">
        <w:rPr>
          <w:sz w:val="20"/>
          <w:szCs w:val="20"/>
          <w:vertAlign w:val="superscript"/>
        </w:rPr>
        <w:t>ste</w:t>
      </w:r>
      <w:r w:rsidRPr="008320F2">
        <w:rPr>
          <w:sz w:val="20"/>
          <w:szCs w:val="20"/>
        </w:rPr>
        <w:t xml:space="preserve"> keuze. </w:t>
      </w:r>
      <w:r w:rsidR="008320F2">
        <w:rPr>
          <w:sz w:val="20"/>
          <w:szCs w:val="20"/>
        </w:rPr>
        <w:t>Zoals in voorgaande jaren is dit een zeer behoorlijk aantal.</w:t>
      </w:r>
    </w:p>
    <w:p w:rsidR="000646CA" w:rsidRDefault="001817CB" w:rsidP="008320F2">
      <w:pPr>
        <w:pStyle w:val="Lijstalinea"/>
        <w:numPr>
          <w:ilvl w:val="0"/>
          <w:numId w:val="12"/>
        </w:numPr>
        <w:jc w:val="both"/>
        <w:rPr>
          <w:sz w:val="20"/>
          <w:szCs w:val="20"/>
        </w:rPr>
      </w:pPr>
      <w:r w:rsidRPr="008320F2">
        <w:rPr>
          <w:sz w:val="20"/>
          <w:szCs w:val="20"/>
        </w:rPr>
        <w:t xml:space="preserve">Opmerkelijk dit keer is dat er 12 (8%) leerlingen </w:t>
      </w:r>
      <w:r w:rsidRPr="00FF4536">
        <w:rPr>
          <w:b/>
          <w:sz w:val="20"/>
          <w:szCs w:val="20"/>
        </w:rPr>
        <w:t>zonder toewijzing</w:t>
      </w:r>
      <w:r w:rsidRPr="008320F2">
        <w:rPr>
          <w:sz w:val="20"/>
          <w:szCs w:val="20"/>
        </w:rPr>
        <w:t xml:space="preserve"> zullen zijn. Dit zijn allemaal </w:t>
      </w:r>
      <w:r w:rsidR="00D24788" w:rsidRPr="008320F2">
        <w:rPr>
          <w:sz w:val="20"/>
          <w:szCs w:val="20"/>
        </w:rPr>
        <w:t xml:space="preserve">ouders die maar 1 school gekozen hebben, nl. Freinetschool de 4 Tuinen, waar behalve </w:t>
      </w:r>
      <w:r w:rsidR="00E047FB">
        <w:rPr>
          <w:sz w:val="20"/>
          <w:szCs w:val="20"/>
        </w:rPr>
        <w:t xml:space="preserve">7 plaatsen </w:t>
      </w:r>
      <w:r w:rsidR="00D24788" w:rsidRPr="008320F2">
        <w:rPr>
          <w:sz w:val="20"/>
          <w:szCs w:val="20"/>
        </w:rPr>
        <w:t>voor geboortejaar 2015 geen enkele plaats meer vrij was. De ouders waren hiervan op de hoog</w:t>
      </w:r>
      <w:r w:rsidR="00E047FB">
        <w:rPr>
          <w:sz w:val="20"/>
          <w:szCs w:val="20"/>
        </w:rPr>
        <w:t xml:space="preserve">te gesteld via de website en </w:t>
      </w:r>
      <w:r w:rsidR="00D24788" w:rsidRPr="008320F2">
        <w:rPr>
          <w:sz w:val="20"/>
          <w:szCs w:val="20"/>
        </w:rPr>
        <w:t xml:space="preserve">ook mondeling via de school. </w:t>
      </w:r>
      <w:r w:rsidR="00160657" w:rsidRPr="008320F2">
        <w:rPr>
          <w:sz w:val="20"/>
          <w:szCs w:val="20"/>
        </w:rPr>
        <w:t xml:space="preserve">Toch hebben 11 ouders voor die 0 plaatsen aangemeld. </w:t>
      </w:r>
      <w:r w:rsidR="00D24788" w:rsidRPr="008320F2">
        <w:rPr>
          <w:sz w:val="20"/>
          <w:szCs w:val="20"/>
        </w:rPr>
        <w:t>Vermoedelijk willen zij op de wachtlijst komen om zo uiteindelijk toch binnen te geraken</w:t>
      </w:r>
      <w:r w:rsidR="00160657" w:rsidRPr="008320F2">
        <w:rPr>
          <w:sz w:val="20"/>
          <w:szCs w:val="20"/>
        </w:rPr>
        <w:t>. In elk geval hebben zij op dit moment een school.</w:t>
      </w:r>
    </w:p>
    <w:p w:rsidR="004D4D16" w:rsidRPr="004B5E60" w:rsidRDefault="008320F2" w:rsidP="004D4D16">
      <w:pPr>
        <w:pStyle w:val="Lijstalinea"/>
        <w:numPr>
          <w:ilvl w:val="0"/>
          <w:numId w:val="12"/>
        </w:numPr>
        <w:jc w:val="both"/>
        <w:rPr>
          <w:sz w:val="20"/>
          <w:szCs w:val="20"/>
        </w:rPr>
      </w:pPr>
      <w:r>
        <w:rPr>
          <w:sz w:val="20"/>
          <w:szCs w:val="20"/>
        </w:rPr>
        <w:t>Van de 292 aangeschreven ouders (van kinderen geboren in 2015 en gedomicilieerd te Oudenaarde) heb</w:t>
      </w:r>
      <w:r w:rsidR="00AA447C">
        <w:rPr>
          <w:sz w:val="20"/>
          <w:szCs w:val="20"/>
        </w:rPr>
        <w:t>ben er</w:t>
      </w:r>
      <w:r>
        <w:rPr>
          <w:sz w:val="20"/>
          <w:szCs w:val="20"/>
        </w:rPr>
        <w:t xml:space="preserve"> 112 (38%) aangemeld. Eerder al waren er ca. 90 (31%) ingeschreven als broer/zus – dit is een raming omdat een paar scholen niet geantwoord hebben op de bevraging. Dit betekent dat er </w:t>
      </w:r>
      <w:r w:rsidRPr="00FF4536">
        <w:rPr>
          <w:b/>
          <w:sz w:val="20"/>
          <w:szCs w:val="20"/>
        </w:rPr>
        <w:t xml:space="preserve">nog een 90-tal kinderen niet </w:t>
      </w:r>
      <w:r w:rsidR="00AA447C" w:rsidRPr="00FF4536">
        <w:rPr>
          <w:b/>
          <w:sz w:val="20"/>
          <w:szCs w:val="20"/>
        </w:rPr>
        <w:t>aangemeld/</w:t>
      </w:r>
      <w:r w:rsidRPr="00FF4536">
        <w:rPr>
          <w:b/>
          <w:sz w:val="20"/>
          <w:szCs w:val="20"/>
        </w:rPr>
        <w:t>ingeschreven zijn</w:t>
      </w:r>
      <w:r>
        <w:rPr>
          <w:sz w:val="20"/>
          <w:szCs w:val="20"/>
        </w:rPr>
        <w:t xml:space="preserve">. Ongetwijfeld zijn er daaronder die buiten Oudenaarde school zullen lopen, maar </w:t>
      </w:r>
      <w:r w:rsidR="006F0A6A">
        <w:rPr>
          <w:sz w:val="20"/>
          <w:szCs w:val="20"/>
        </w:rPr>
        <w:t>even zeker is dat we niet iedereen voldoende bereikt hebben. Wellicht moeten we hier meer sensibiliseren via onze voornaamste partner, Kind &amp; Gezin.</w:t>
      </w:r>
    </w:p>
    <w:p w:rsidR="00F4282F" w:rsidRDefault="00F4282F" w:rsidP="004D4D16">
      <w:pPr>
        <w:jc w:val="both"/>
        <w:rPr>
          <w:i/>
          <w:sz w:val="20"/>
          <w:szCs w:val="20"/>
        </w:rPr>
      </w:pPr>
      <w:r>
        <w:rPr>
          <w:i/>
          <w:sz w:val="20"/>
          <w:szCs w:val="20"/>
        </w:rPr>
        <w:t>Dysfunctiecommissie</w:t>
      </w:r>
    </w:p>
    <w:p w:rsidR="00F4282F" w:rsidRDefault="00F4282F" w:rsidP="004B5E60">
      <w:pPr>
        <w:pStyle w:val="Lijstalinea"/>
        <w:numPr>
          <w:ilvl w:val="0"/>
          <w:numId w:val="14"/>
        </w:numPr>
        <w:jc w:val="both"/>
        <w:rPr>
          <w:sz w:val="20"/>
          <w:szCs w:val="20"/>
        </w:rPr>
      </w:pPr>
      <w:r w:rsidRPr="004B5E60">
        <w:rPr>
          <w:sz w:val="20"/>
          <w:szCs w:val="20"/>
        </w:rPr>
        <w:t xml:space="preserve">Er is slechts 1 casus te behandelen, namelijk een geval van 2 zusjes waarvan 1 (geboortejaar 2015) ingeschreven kan worden en het andere (geboortejaar 2012) niet. De school in kwestie, KBO </w:t>
      </w:r>
      <w:proofErr w:type="spellStart"/>
      <w:r w:rsidRPr="004B5E60">
        <w:rPr>
          <w:sz w:val="20"/>
          <w:szCs w:val="20"/>
        </w:rPr>
        <w:t>Leupegem</w:t>
      </w:r>
      <w:proofErr w:type="spellEnd"/>
      <w:r w:rsidRPr="004B5E60">
        <w:rPr>
          <w:sz w:val="20"/>
          <w:szCs w:val="20"/>
        </w:rPr>
        <w:t xml:space="preserve">, heeft beslist om </w:t>
      </w:r>
      <w:r w:rsidR="003838D8" w:rsidRPr="004B5E60">
        <w:rPr>
          <w:sz w:val="20"/>
          <w:szCs w:val="20"/>
        </w:rPr>
        <w:t>de capaciteit voor 2012 hiervoor met 1 plaats te verhogen – er zijn geen andere kinderen op de wachtlijst. De dysfunctiecommissie geeft hieraan haar goedkeuring.</w:t>
      </w:r>
    </w:p>
    <w:p w:rsidR="00160657" w:rsidRDefault="004B5E60" w:rsidP="00160657">
      <w:pPr>
        <w:jc w:val="both"/>
        <w:rPr>
          <w:i/>
          <w:sz w:val="20"/>
          <w:szCs w:val="20"/>
        </w:rPr>
      </w:pPr>
      <w:r>
        <w:rPr>
          <w:i/>
          <w:sz w:val="20"/>
          <w:szCs w:val="20"/>
        </w:rPr>
        <w:t>Vervolg</w:t>
      </w:r>
    </w:p>
    <w:p w:rsidR="004B5E60" w:rsidRPr="004B5E60" w:rsidRDefault="004B5E60" w:rsidP="004B5E60">
      <w:pPr>
        <w:pStyle w:val="Lijstalinea"/>
        <w:numPr>
          <w:ilvl w:val="0"/>
          <w:numId w:val="14"/>
        </w:numPr>
        <w:jc w:val="both"/>
        <w:rPr>
          <w:sz w:val="20"/>
          <w:szCs w:val="20"/>
        </w:rPr>
      </w:pPr>
      <w:r>
        <w:rPr>
          <w:sz w:val="20"/>
          <w:szCs w:val="20"/>
        </w:rPr>
        <w:t xml:space="preserve">Begin volgende week worden de </w:t>
      </w:r>
      <w:r w:rsidRPr="00FF4536">
        <w:rPr>
          <w:b/>
          <w:sz w:val="20"/>
          <w:szCs w:val="20"/>
        </w:rPr>
        <w:t>lijsten</w:t>
      </w:r>
      <w:r>
        <w:rPr>
          <w:sz w:val="20"/>
          <w:szCs w:val="20"/>
        </w:rPr>
        <w:t xml:space="preserve"> aan de scholen bezorgd en ontvangen de ouders hun </w:t>
      </w:r>
      <w:r w:rsidRPr="00FF4536">
        <w:rPr>
          <w:b/>
          <w:sz w:val="20"/>
          <w:szCs w:val="20"/>
        </w:rPr>
        <w:t>toewijzingsbericht</w:t>
      </w:r>
      <w:r>
        <w:rPr>
          <w:sz w:val="20"/>
          <w:szCs w:val="20"/>
        </w:rPr>
        <w:t xml:space="preserve">. Inschrijven van aangemelde kinderen </w:t>
      </w:r>
      <w:r w:rsidR="000E654C">
        <w:rPr>
          <w:sz w:val="20"/>
          <w:szCs w:val="20"/>
        </w:rPr>
        <w:t xml:space="preserve">kan </w:t>
      </w:r>
      <w:r>
        <w:rPr>
          <w:sz w:val="20"/>
          <w:szCs w:val="20"/>
        </w:rPr>
        <w:t>vanaf 20 maart</w:t>
      </w:r>
      <w:r w:rsidR="000E654C">
        <w:rPr>
          <w:sz w:val="20"/>
          <w:szCs w:val="20"/>
        </w:rPr>
        <w:t xml:space="preserve"> tot 28 april</w:t>
      </w:r>
      <w:r>
        <w:rPr>
          <w:sz w:val="20"/>
          <w:szCs w:val="20"/>
        </w:rPr>
        <w:t>.</w:t>
      </w:r>
    </w:p>
    <w:p w:rsidR="004B5E60" w:rsidRDefault="004B5E60" w:rsidP="00160657">
      <w:pPr>
        <w:jc w:val="both"/>
        <w:rPr>
          <w:sz w:val="20"/>
          <w:szCs w:val="20"/>
        </w:rPr>
      </w:pPr>
    </w:p>
    <w:p w:rsidR="00642BEA" w:rsidRPr="00160657" w:rsidRDefault="00642BEA" w:rsidP="00642BEA">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160657">
        <w:rPr>
          <w:rFonts w:eastAsia="Times New Roman" w:cs="Arial"/>
          <w:sz w:val="20"/>
          <w:szCs w:val="20"/>
        </w:rPr>
        <w:t>Studie- en opvoedingsondersteuning voor kansarme kinderen in Oudenaarde</w:t>
      </w:r>
    </w:p>
    <w:p w:rsidR="00642BEA" w:rsidRDefault="00642BEA" w:rsidP="00160657">
      <w:pPr>
        <w:jc w:val="both"/>
        <w:rPr>
          <w:sz w:val="20"/>
          <w:szCs w:val="20"/>
        </w:rPr>
      </w:pPr>
    </w:p>
    <w:p w:rsidR="004B5E60" w:rsidRPr="002016F4" w:rsidRDefault="001F6F8A" w:rsidP="002016F4">
      <w:pPr>
        <w:jc w:val="both"/>
        <w:rPr>
          <w:sz w:val="20"/>
          <w:szCs w:val="20"/>
        </w:rPr>
      </w:pPr>
      <w:r w:rsidRPr="002016F4">
        <w:rPr>
          <w:sz w:val="20"/>
          <w:szCs w:val="20"/>
        </w:rPr>
        <w:t xml:space="preserve">Rotary Oudenaarde nam contact met het stadsbestuur met de vraag op welke manier zij zouden kunnen bijdragen aan een zinvol initiatief voor kinderen in </w:t>
      </w:r>
      <w:proofErr w:type="spellStart"/>
      <w:r w:rsidRPr="002016F4">
        <w:rPr>
          <w:sz w:val="20"/>
          <w:szCs w:val="20"/>
        </w:rPr>
        <w:t>kansarmoede</w:t>
      </w:r>
      <w:proofErr w:type="spellEnd"/>
      <w:r w:rsidRPr="002016F4">
        <w:rPr>
          <w:sz w:val="20"/>
          <w:szCs w:val="20"/>
        </w:rPr>
        <w:t xml:space="preserve">. Via Stefaan werd uitgekomen bij de vzw. </w:t>
      </w:r>
      <w:proofErr w:type="spellStart"/>
      <w:r w:rsidRPr="002016F4">
        <w:rPr>
          <w:sz w:val="20"/>
          <w:szCs w:val="20"/>
        </w:rPr>
        <w:t>Kompanjon</w:t>
      </w:r>
      <w:proofErr w:type="spellEnd"/>
      <w:r w:rsidRPr="002016F4">
        <w:rPr>
          <w:sz w:val="20"/>
          <w:szCs w:val="20"/>
        </w:rPr>
        <w:t xml:space="preserve"> uit Gent. Deze organisatie is gespecialiseerd in studie- en op</w:t>
      </w:r>
      <w:r w:rsidR="002016F4" w:rsidRPr="002016F4">
        <w:rPr>
          <w:sz w:val="20"/>
          <w:szCs w:val="20"/>
        </w:rPr>
        <w:t xml:space="preserve">voedingsondersteuning aan huis (zie </w:t>
      </w:r>
      <w:r w:rsidR="002016F4" w:rsidRPr="00FF4536">
        <w:rPr>
          <w:sz w:val="20"/>
          <w:szCs w:val="20"/>
          <w:u w:val="single"/>
        </w:rPr>
        <w:t>bijlage 2</w:t>
      </w:r>
      <w:r w:rsidR="002016F4" w:rsidRPr="002016F4">
        <w:rPr>
          <w:sz w:val="20"/>
          <w:szCs w:val="20"/>
        </w:rPr>
        <w:t xml:space="preserve"> voor een presentatie). Het zou de bedoeling zijn om dit ook in Oudenaarde te introduceren, nadat dit eerder ook al in gemeenten als Merelbeke en Wetteren is gebeurd. In steden als Gent en Oostende bestaat het al langer.</w:t>
      </w:r>
    </w:p>
    <w:p w:rsidR="00D41377" w:rsidRDefault="002016F4" w:rsidP="002016F4">
      <w:pPr>
        <w:jc w:val="both"/>
        <w:rPr>
          <w:sz w:val="20"/>
          <w:szCs w:val="20"/>
        </w:rPr>
      </w:pPr>
      <w:r w:rsidRPr="002016F4">
        <w:rPr>
          <w:sz w:val="20"/>
          <w:szCs w:val="20"/>
        </w:rPr>
        <w:lastRenderedPageBreak/>
        <w:t>Op een eerste vergadering in het Administratief Centrum werden diverse welzijns- en onderwijspartners verz</w:t>
      </w:r>
      <w:r>
        <w:rPr>
          <w:sz w:val="20"/>
          <w:szCs w:val="20"/>
        </w:rPr>
        <w:t>ameld (zie bijlage 3). Na de voorstelling van het project werden de concrete (financiële, administratieve</w:t>
      </w:r>
      <w:r w:rsidR="00D41377">
        <w:rPr>
          <w:sz w:val="20"/>
          <w:szCs w:val="20"/>
        </w:rPr>
        <w:t>, operationele</w:t>
      </w:r>
      <w:r>
        <w:rPr>
          <w:sz w:val="20"/>
          <w:szCs w:val="20"/>
        </w:rPr>
        <w:t xml:space="preserve">…) mogelijkheden besproken om het project op te starten. </w:t>
      </w:r>
      <w:r w:rsidR="00D41377">
        <w:rPr>
          <w:sz w:val="20"/>
          <w:szCs w:val="20"/>
        </w:rPr>
        <w:t xml:space="preserve">Dit leidde tot een aantal </w:t>
      </w:r>
      <w:r w:rsidR="00FF4536">
        <w:rPr>
          <w:sz w:val="20"/>
          <w:szCs w:val="20"/>
        </w:rPr>
        <w:t>beslissingen</w:t>
      </w:r>
      <w:r w:rsidR="00D41377">
        <w:rPr>
          <w:sz w:val="20"/>
          <w:szCs w:val="20"/>
        </w:rPr>
        <w:t>:</w:t>
      </w:r>
    </w:p>
    <w:p w:rsidR="00D41377" w:rsidRDefault="00D41377" w:rsidP="00D41377">
      <w:pPr>
        <w:pStyle w:val="Lijstalinea"/>
        <w:numPr>
          <w:ilvl w:val="0"/>
          <w:numId w:val="14"/>
        </w:numPr>
        <w:jc w:val="both"/>
        <w:rPr>
          <w:sz w:val="20"/>
          <w:szCs w:val="20"/>
        </w:rPr>
      </w:pPr>
      <w:r>
        <w:rPr>
          <w:sz w:val="20"/>
          <w:szCs w:val="20"/>
        </w:rPr>
        <w:t xml:space="preserve">Het OCMW zou de gezinnen </w:t>
      </w:r>
      <w:proofErr w:type="spellStart"/>
      <w:r>
        <w:rPr>
          <w:sz w:val="20"/>
          <w:szCs w:val="20"/>
        </w:rPr>
        <w:t>toeleiden</w:t>
      </w:r>
      <w:proofErr w:type="spellEnd"/>
    </w:p>
    <w:p w:rsidR="00D41377" w:rsidRDefault="00D41377" w:rsidP="00D41377">
      <w:pPr>
        <w:pStyle w:val="Lijstalinea"/>
        <w:numPr>
          <w:ilvl w:val="0"/>
          <w:numId w:val="14"/>
        </w:numPr>
        <w:jc w:val="both"/>
        <w:rPr>
          <w:sz w:val="20"/>
          <w:szCs w:val="20"/>
        </w:rPr>
      </w:pPr>
      <w:r>
        <w:rPr>
          <w:sz w:val="20"/>
          <w:szCs w:val="20"/>
        </w:rPr>
        <w:t>Qua aantal zou het gaan over een 20-tal kinderen per semester</w:t>
      </w:r>
    </w:p>
    <w:p w:rsidR="00D41377" w:rsidRDefault="00D41377" w:rsidP="00D41377">
      <w:pPr>
        <w:pStyle w:val="Lijstalinea"/>
        <w:numPr>
          <w:ilvl w:val="0"/>
          <w:numId w:val="14"/>
        </w:numPr>
        <w:jc w:val="both"/>
        <w:rPr>
          <w:sz w:val="20"/>
          <w:szCs w:val="20"/>
        </w:rPr>
      </w:pPr>
      <w:r>
        <w:rPr>
          <w:sz w:val="20"/>
          <w:szCs w:val="20"/>
        </w:rPr>
        <w:t xml:space="preserve">De begeleiding gebeurt door studenten van </w:t>
      </w:r>
      <w:proofErr w:type="spellStart"/>
      <w:r>
        <w:rPr>
          <w:sz w:val="20"/>
          <w:szCs w:val="20"/>
        </w:rPr>
        <w:t>Artvelde</w:t>
      </w:r>
      <w:proofErr w:type="spellEnd"/>
      <w:r>
        <w:rPr>
          <w:sz w:val="20"/>
          <w:szCs w:val="20"/>
        </w:rPr>
        <w:t xml:space="preserve"> Hogeschool, in het kader van een </w:t>
      </w:r>
      <w:proofErr w:type="spellStart"/>
      <w:r>
        <w:rPr>
          <w:sz w:val="20"/>
          <w:szCs w:val="20"/>
        </w:rPr>
        <w:t>stagevak</w:t>
      </w:r>
      <w:proofErr w:type="spellEnd"/>
      <w:r>
        <w:rPr>
          <w:sz w:val="20"/>
          <w:szCs w:val="20"/>
        </w:rPr>
        <w:t xml:space="preserve"> (met studiepunten) voor diverse opleidingen</w:t>
      </w:r>
    </w:p>
    <w:p w:rsidR="00D41377" w:rsidRDefault="00D41377" w:rsidP="00824E16">
      <w:pPr>
        <w:pStyle w:val="Lijstalinea"/>
        <w:numPr>
          <w:ilvl w:val="0"/>
          <w:numId w:val="14"/>
        </w:numPr>
        <w:jc w:val="both"/>
        <w:rPr>
          <w:sz w:val="20"/>
          <w:szCs w:val="20"/>
        </w:rPr>
      </w:pPr>
      <w:r w:rsidRPr="00D41377">
        <w:rPr>
          <w:sz w:val="20"/>
          <w:szCs w:val="20"/>
        </w:rPr>
        <w:t>Rotary wil de opstart (deels) financieren; daarna moet het project verder kunnen via andere subsidiemiddelen</w:t>
      </w:r>
    </w:p>
    <w:p w:rsidR="00D41377" w:rsidRPr="00D41377" w:rsidRDefault="00D41377" w:rsidP="00D41377">
      <w:pPr>
        <w:pStyle w:val="Lijstalinea"/>
        <w:numPr>
          <w:ilvl w:val="0"/>
          <w:numId w:val="14"/>
        </w:numPr>
        <w:jc w:val="both"/>
        <w:rPr>
          <w:sz w:val="20"/>
          <w:szCs w:val="20"/>
        </w:rPr>
      </w:pPr>
      <w:r>
        <w:rPr>
          <w:sz w:val="20"/>
          <w:szCs w:val="20"/>
        </w:rPr>
        <w:t xml:space="preserve">Voor de coaching moet </w:t>
      </w:r>
      <w:r w:rsidR="00FF4536">
        <w:rPr>
          <w:sz w:val="20"/>
          <w:szCs w:val="20"/>
        </w:rPr>
        <w:t>een</w:t>
      </w:r>
      <w:r>
        <w:rPr>
          <w:sz w:val="20"/>
          <w:szCs w:val="20"/>
        </w:rPr>
        <w:t xml:space="preserve"> halftime </w:t>
      </w:r>
      <w:r w:rsidR="00FF4536">
        <w:rPr>
          <w:sz w:val="20"/>
          <w:szCs w:val="20"/>
        </w:rPr>
        <w:t xml:space="preserve">personeelslid </w:t>
      </w:r>
      <w:r>
        <w:rPr>
          <w:sz w:val="20"/>
          <w:szCs w:val="20"/>
        </w:rPr>
        <w:t xml:space="preserve">aangetrokken worden. Na een tijd kan het aantal uren eventueel iets naar beneden </w:t>
      </w:r>
    </w:p>
    <w:p w:rsidR="000E654C" w:rsidRDefault="00D41377" w:rsidP="002016F4">
      <w:pPr>
        <w:jc w:val="both"/>
        <w:rPr>
          <w:sz w:val="20"/>
          <w:szCs w:val="20"/>
        </w:rPr>
      </w:pPr>
      <w:r>
        <w:rPr>
          <w:sz w:val="20"/>
          <w:szCs w:val="20"/>
        </w:rPr>
        <w:t>Bespreking:</w:t>
      </w:r>
    </w:p>
    <w:p w:rsidR="00D41377" w:rsidRDefault="00D41377" w:rsidP="00D41377">
      <w:pPr>
        <w:pStyle w:val="Lijstalinea"/>
        <w:numPr>
          <w:ilvl w:val="0"/>
          <w:numId w:val="15"/>
        </w:numPr>
        <w:jc w:val="both"/>
        <w:rPr>
          <w:sz w:val="20"/>
          <w:szCs w:val="20"/>
        </w:rPr>
      </w:pPr>
      <w:r>
        <w:rPr>
          <w:sz w:val="20"/>
          <w:szCs w:val="20"/>
        </w:rPr>
        <w:t xml:space="preserve">Welke competenties moet de coach hebben? </w:t>
      </w:r>
      <w:r w:rsidR="00FE6496">
        <w:rPr>
          <w:sz w:val="20"/>
          <w:szCs w:val="20"/>
        </w:rPr>
        <w:t xml:space="preserve">Zoeken we een maatschappelijk werker, een onderwijsopbouwwerker…? </w:t>
      </w:r>
      <w:r>
        <w:rPr>
          <w:sz w:val="20"/>
          <w:szCs w:val="20"/>
        </w:rPr>
        <w:t>Er zal een profiel uitgeschreven moeten worden</w:t>
      </w:r>
      <w:r w:rsidR="00FE6496">
        <w:rPr>
          <w:sz w:val="20"/>
          <w:szCs w:val="20"/>
        </w:rPr>
        <w:t>. We zoeken dit uit via de bestaande projecten.</w:t>
      </w:r>
    </w:p>
    <w:p w:rsidR="003A4199" w:rsidRDefault="00D41377" w:rsidP="00FE6496">
      <w:pPr>
        <w:pStyle w:val="Lijstalinea"/>
        <w:numPr>
          <w:ilvl w:val="0"/>
          <w:numId w:val="15"/>
        </w:numPr>
        <w:jc w:val="both"/>
        <w:rPr>
          <w:sz w:val="20"/>
          <w:szCs w:val="20"/>
        </w:rPr>
      </w:pPr>
      <w:r>
        <w:rPr>
          <w:sz w:val="20"/>
          <w:szCs w:val="20"/>
        </w:rPr>
        <w:t xml:space="preserve">Financieel maakt het een groot verschil binnen welke </w:t>
      </w:r>
      <w:r w:rsidR="00FE6496">
        <w:rPr>
          <w:sz w:val="20"/>
          <w:szCs w:val="20"/>
        </w:rPr>
        <w:t xml:space="preserve">administratieve </w:t>
      </w:r>
      <w:r>
        <w:rPr>
          <w:sz w:val="20"/>
          <w:szCs w:val="20"/>
        </w:rPr>
        <w:t xml:space="preserve">sector </w:t>
      </w:r>
      <w:r w:rsidR="00FE6496">
        <w:rPr>
          <w:sz w:val="20"/>
          <w:szCs w:val="20"/>
        </w:rPr>
        <w:t xml:space="preserve">de coach tewerkgesteld is.  Binnen de welzijnssector zou het voor een 0,5 VTE gaan om ca. €30.000,- op jaarbasis. Als de coach echter vanuit het onderwijs tewerkgesteld kan worden, via aangekochte uren, dan zou het rond de €20.000,- liggen.  Dit zou een interessante optie zijn, maar mag het wel volgens de regelgeving dat iemand die administratief verbonden is aan een bepaalde school en schoolnet dit werk uitvoert en over de scholen en netten heen werkt? Ann zoekt dit uit in samenspraak met het KBO en het GO. </w:t>
      </w:r>
    </w:p>
    <w:p w:rsidR="00FE6496" w:rsidRDefault="00FE6496" w:rsidP="00FE6496">
      <w:pPr>
        <w:pStyle w:val="Lijstalinea"/>
        <w:numPr>
          <w:ilvl w:val="0"/>
          <w:numId w:val="15"/>
        </w:numPr>
        <w:jc w:val="both"/>
        <w:rPr>
          <w:sz w:val="20"/>
          <w:szCs w:val="20"/>
        </w:rPr>
      </w:pPr>
      <w:r w:rsidRPr="00FE6496">
        <w:rPr>
          <w:sz w:val="20"/>
          <w:szCs w:val="20"/>
        </w:rPr>
        <w:t xml:space="preserve">Een alternatieve mogelijkheid is dat de coach verbonden is aan de teken- of muziekacademie.  </w:t>
      </w:r>
      <w:r w:rsidR="004E3F13">
        <w:rPr>
          <w:sz w:val="20"/>
          <w:szCs w:val="20"/>
        </w:rPr>
        <w:t xml:space="preserve">Dit moet dan  besproken worden met Annick De </w:t>
      </w:r>
      <w:proofErr w:type="spellStart"/>
      <w:r w:rsidR="004E3F13">
        <w:rPr>
          <w:sz w:val="20"/>
          <w:szCs w:val="20"/>
        </w:rPr>
        <w:t>Zutter</w:t>
      </w:r>
      <w:proofErr w:type="spellEnd"/>
      <w:r w:rsidR="004E3F13">
        <w:rPr>
          <w:sz w:val="20"/>
          <w:szCs w:val="20"/>
        </w:rPr>
        <w:t xml:space="preserve"> en Geert </w:t>
      </w:r>
      <w:proofErr w:type="spellStart"/>
      <w:r w:rsidR="004E3F13">
        <w:rPr>
          <w:sz w:val="20"/>
          <w:szCs w:val="20"/>
        </w:rPr>
        <w:t>Depraetere</w:t>
      </w:r>
      <w:proofErr w:type="spellEnd"/>
      <w:r w:rsidR="004E3F13">
        <w:rPr>
          <w:sz w:val="20"/>
          <w:szCs w:val="20"/>
        </w:rPr>
        <w:t>.</w:t>
      </w:r>
    </w:p>
    <w:p w:rsidR="004E3F13" w:rsidRDefault="004E3F13" w:rsidP="00FE6496">
      <w:pPr>
        <w:pStyle w:val="Lijstalinea"/>
        <w:numPr>
          <w:ilvl w:val="0"/>
          <w:numId w:val="15"/>
        </w:numPr>
        <w:jc w:val="both"/>
        <w:rPr>
          <w:sz w:val="20"/>
          <w:szCs w:val="20"/>
        </w:rPr>
      </w:pPr>
      <w:r>
        <w:rPr>
          <w:sz w:val="20"/>
          <w:szCs w:val="20"/>
        </w:rPr>
        <w:t>Op de vergadering in het AC werd gezegd dat de vzw Amon bereid was om een aanvraag te doen voor subsidies, naar verluid met een redelijke kans op succes</w:t>
      </w:r>
    </w:p>
    <w:p w:rsidR="004E3F13" w:rsidRDefault="004E3F13" w:rsidP="00FE6496">
      <w:pPr>
        <w:pStyle w:val="Lijstalinea"/>
        <w:numPr>
          <w:ilvl w:val="0"/>
          <w:numId w:val="15"/>
        </w:numPr>
        <w:jc w:val="both"/>
        <w:rPr>
          <w:sz w:val="20"/>
          <w:szCs w:val="20"/>
        </w:rPr>
      </w:pPr>
      <w:r>
        <w:rPr>
          <w:sz w:val="20"/>
          <w:szCs w:val="20"/>
        </w:rPr>
        <w:t>We moeten ook weten hoeveel Rotary bereid is om in te brengen</w:t>
      </w:r>
    </w:p>
    <w:p w:rsidR="004E3F13" w:rsidRDefault="004E3F13" w:rsidP="00FE6496">
      <w:pPr>
        <w:pStyle w:val="Lijstalinea"/>
        <w:numPr>
          <w:ilvl w:val="0"/>
          <w:numId w:val="15"/>
        </w:numPr>
        <w:jc w:val="both"/>
        <w:rPr>
          <w:sz w:val="20"/>
          <w:szCs w:val="20"/>
        </w:rPr>
      </w:pPr>
      <w:r>
        <w:rPr>
          <w:sz w:val="20"/>
          <w:szCs w:val="20"/>
        </w:rPr>
        <w:t>Ook vanuit het OCMW zijn wellicht nog mogelijkheden</w:t>
      </w:r>
    </w:p>
    <w:p w:rsidR="000E654C" w:rsidRPr="00745B4B" w:rsidRDefault="004E3F13" w:rsidP="00160657">
      <w:pPr>
        <w:pStyle w:val="Lijstalinea"/>
        <w:numPr>
          <w:ilvl w:val="0"/>
          <w:numId w:val="15"/>
        </w:numPr>
        <w:jc w:val="both"/>
        <w:rPr>
          <w:sz w:val="20"/>
          <w:szCs w:val="20"/>
        </w:rPr>
      </w:pPr>
      <w:r>
        <w:rPr>
          <w:sz w:val="20"/>
          <w:szCs w:val="20"/>
        </w:rPr>
        <w:t>Indien de medewerker tewerkgesteld wordt binnen het OCMW of Huis van het Kind, zal dat in eerste instantie op basis van 1 jaar zijn. Daarna kan het verlengd worden.</w:t>
      </w:r>
    </w:p>
    <w:p w:rsidR="004A2F69" w:rsidRDefault="004A2F69" w:rsidP="00160657">
      <w:pPr>
        <w:jc w:val="both"/>
        <w:rPr>
          <w:sz w:val="20"/>
          <w:szCs w:val="20"/>
        </w:rPr>
      </w:pPr>
      <w:r>
        <w:rPr>
          <w:sz w:val="20"/>
          <w:szCs w:val="20"/>
        </w:rPr>
        <w:t>Het overleg wordt voorlopig getrokken door RWO Oudenaarde. De volgende vergadering is op 16 maart om 9u30.</w:t>
      </w:r>
      <w:r w:rsidR="00745B4B">
        <w:rPr>
          <w:sz w:val="20"/>
          <w:szCs w:val="20"/>
        </w:rPr>
        <w:t xml:space="preserve"> </w:t>
      </w:r>
    </w:p>
    <w:p w:rsidR="004A2F69" w:rsidRDefault="004A2F69" w:rsidP="00160657">
      <w:pPr>
        <w:jc w:val="both"/>
        <w:rPr>
          <w:sz w:val="20"/>
          <w:szCs w:val="20"/>
        </w:rPr>
      </w:pPr>
    </w:p>
    <w:p w:rsidR="004E3F13" w:rsidRPr="00160657" w:rsidRDefault="004E3F13" w:rsidP="004E3F13">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160657">
        <w:rPr>
          <w:sz w:val="20"/>
          <w:szCs w:val="20"/>
        </w:rPr>
        <w:t>Lokaal netwerk Samen tegen schooluitval</w:t>
      </w:r>
    </w:p>
    <w:p w:rsidR="000E654C" w:rsidRDefault="000E654C" w:rsidP="00160657">
      <w:pPr>
        <w:jc w:val="both"/>
        <w:rPr>
          <w:sz w:val="20"/>
          <w:szCs w:val="20"/>
        </w:rPr>
      </w:pPr>
    </w:p>
    <w:p w:rsidR="00EC7ED8" w:rsidRPr="004E3F13" w:rsidRDefault="004E3F13" w:rsidP="004E3F13">
      <w:pPr>
        <w:jc w:val="both"/>
        <w:rPr>
          <w:sz w:val="20"/>
          <w:szCs w:val="20"/>
        </w:rPr>
      </w:pPr>
      <w:r w:rsidRPr="004E3F13">
        <w:rPr>
          <w:sz w:val="20"/>
          <w:szCs w:val="20"/>
        </w:rPr>
        <w:t xml:space="preserve">Over het overleg van 17 februari in Ronse zijn de meningen verdeeld. Het was een interessante </w:t>
      </w:r>
      <w:proofErr w:type="spellStart"/>
      <w:r w:rsidRPr="004E3F13">
        <w:rPr>
          <w:sz w:val="20"/>
          <w:szCs w:val="20"/>
        </w:rPr>
        <w:t>gedachtenwisseling</w:t>
      </w:r>
      <w:proofErr w:type="spellEnd"/>
      <w:r w:rsidRPr="004E3F13">
        <w:rPr>
          <w:sz w:val="20"/>
          <w:szCs w:val="20"/>
        </w:rPr>
        <w:t xml:space="preserve"> maar het is niet </w:t>
      </w:r>
      <w:r>
        <w:rPr>
          <w:sz w:val="20"/>
          <w:szCs w:val="20"/>
        </w:rPr>
        <w:t xml:space="preserve">zo </w:t>
      </w:r>
      <w:r w:rsidRPr="004E3F13">
        <w:rPr>
          <w:sz w:val="20"/>
          <w:szCs w:val="20"/>
        </w:rPr>
        <w:t xml:space="preserve">duidelijk </w:t>
      </w:r>
      <w:r>
        <w:rPr>
          <w:sz w:val="20"/>
          <w:szCs w:val="20"/>
        </w:rPr>
        <w:t>hoe het nu verder moet. Is er nood aan een nieuw overlegplatform buiten de bestaande</w:t>
      </w:r>
      <w:r w:rsidR="00EC7ED8">
        <w:rPr>
          <w:sz w:val="20"/>
          <w:szCs w:val="20"/>
        </w:rPr>
        <w:t xml:space="preserve">, aan meer netwerken, aan samenwerking met Ronse, aan meer of andere werkterreinen dan diegene waar nu al aan gewerkt wordt…?  Er is nauwelijks verschil tussen de thema’s waar vanuit het LOP aan gewerkt wordt (bv. studie- en opvoedingsondersteuning) en de </w:t>
      </w:r>
      <w:r w:rsidR="00B664C7">
        <w:rPr>
          <w:sz w:val="20"/>
          <w:szCs w:val="20"/>
        </w:rPr>
        <w:t>brede</w:t>
      </w:r>
      <w:r w:rsidR="00EC7ED8">
        <w:rPr>
          <w:sz w:val="20"/>
          <w:szCs w:val="20"/>
        </w:rPr>
        <w:t xml:space="preserve"> problematiek van schooluitval. </w:t>
      </w:r>
    </w:p>
    <w:p w:rsidR="000E654C" w:rsidRDefault="00EC7ED8" w:rsidP="00160657">
      <w:pPr>
        <w:jc w:val="both"/>
        <w:rPr>
          <w:sz w:val="20"/>
          <w:szCs w:val="20"/>
        </w:rPr>
      </w:pPr>
      <w:r>
        <w:rPr>
          <w:sz w:val="20"/>
          <w:szCs w:val="20"/>
        </w:rPr>
        <w:t>We wachten het initiatief van de coördinator af.</w:t>
      </w:r>
      <w:r w:rsidR="004A2F69">
        <w:rPr>
          <w:sz w:val="20"/>
          <w:szCs w:val="20"/>
        </w:rPr>
        <w:t xml:space="preserve"> De schooldirecties en Luc blijven het opvolgen.</w:t>
      </w:r>
      <w:r w:rsidR="00745B4B">
        <w:rPr>
          <w:sz w:val="20"/>
          <w:szCs w:val="20"/>
        </w:rPr>
        <w:t xml:space="preserve"> We koppelen terug op de stuurgroep van 27 maart.</w:t>
      </w:r>
    </w:p>
    <w:p w:rsidR="000E654C" w:rsidRDefault="000E654C" w:rsidP="00160657">
      <w:pPr>
        <w:jc w:val="both"/>
        <w:rPr>
          <w:sz w:val="20"/>
          <w:szCs w:val="20"/>
        </w:rPr>
      </w:pPr>
    </w:p>
    <w:p w:rsidR="000D457E" w:rsidRPr="00160657" w:rsidRDefault="000D457E" w:rsidP="000D457E">
      <w:pPr>
        <w:pStyle w:val="Lijstalinea"/>
        <w:numPr>
          <w:ilvl w:val="0"/>
          <w:numId w:val="11"/>
        </w:numPr>
        <w:shd w:val="clear" w:color="auto" w:fill="F2F2F2" w:themeFill="background1" w:themeFillShade="F2"/>
        <w:spacing w:after="0" w:line="276" w:lineRule="auto"/>
        <w:jc w:val="both"/>
        <w:rPr>
          <w:rFonts w:cstheme="minorHAnsi"/>
          <w:sz w:val="20"/>
          <w:szCs w:val="20"/>
        </w:rPr>
      </w:pPr>
      <w:r>
        <w:rPr>
          <w:sz w:val="20"/>
          <w:szCs w:val="20"/>
        </w:rPr>
        <w:t>Varia</w:t>
      </w:r>
    </w:p>
    <w:p w:rsidR="000E654C" w:rsidRDefault="000E654C" w:rsidP="00160657">
      <w:pPr>
        <w:jc w:val="both"/>
        <w:rPr>
          <w:sz w:val="20"/>
          <w:szCs w:val="20"/>
        </w:rPr>
      </w:pPr>
    </w:p>
    <w:p w:rsidR="00113DD3" w:rsidRPr="00113DD3" w:rsidRDefault="00113DD3" w:rsidP="00113DD3">
      <w:pPr>
        <w:ind w:left="567" w:hanging="567"/>
      </w:pPr>
      <w:r>
        <w:lastRenderedPageBreak/>
        <w:t>5.1</w:t>
      </w:r>
      <w:r>
        <w:tab/>
      </w:r>
      <w:r w:rsidR="00745B4B" w:rsidRPr="00745B4B">
        <w:t>Er is voorlopig geen initiatief vanuit het stadsbestuur inzake het project cultuur &amp; sport in de naschoolse opvang (stuurgroep van 16 januari</w:t>
      </w:r>
    </w:p>
    <w:p w:rsidR="00113DD3" w:rsidRDefault="00113DD3" w:rsidP="00113DD3">
      <w:pPr>
        <w:ind w:left="567" w:hanging="567"/>
      </w:pPr>
      <w:r>
        <w:t>5.2</w:t>
      </w:r>
      <w:r>
        <w:tab/>
      </w:r>
      <w:r w:rsidRPr="00113DD3">
        <w:t xml:space="preserve">Op 15 mei om 20u </w:t>
      </w:r>
      <w:r w:rsidR="00FF4536">
        <w:t>houden</w:t>
      </w:r>
      <w:r w:rsidRPr="00113DD3">
        <w:t xml:space="preserve"> we </w:t>
      </w:r>
      <w:r w:rsidR="00FF4536">
        <w:t xml:space="preserve">een </w:t>
      </w:r>
      <w:r w:rsidRPr="00113DD3">
        <w:t>Algemene Vergadering. We geven een stand van zaken van de verschillende werkingen</w:t>
      </w:r>
      <w:r w:rsidR="00C6197F">
        <w:t xml:space="preserve"> dit schooljaar</w:t>
      </w:r>
      <w:r w:rsidRPr="00113DD3">
        <w:t>:</w:t>
      </w:r>
      <w:r w:rsidR="00C6197F">
        <w:t xml:space="preserve"> </w:t>
      </w:r>
      <w:r w:rsidR="00C6197F">
        <w:rPr>
          <w:rFonts w:cstheme="minorHAnsi"/>
        </w:rPr>
        <w:t>p</w:t>
      </w:r>
      <w:r w:rsidR="00C6197F" w:rsidRPr="006F6305">
        <w:rPr>
          <w:rFonts w:cstheme="minorHAnsi"/>
        </w:rPr>
        <w:t>roject warme en gezonde maaltijden op school</w:t>
      </w:r>
      <w:r w:rsidR="00C6197F">
        <w:rPr>
          <w:rFonts w:cstheme="minorHAnsi"/>
        </w:rPr>
        <w:t xml:space="preserve">, project verteltassen, </w:t>
      </w:r>
      <w:r w:rsidR="00C6197F" w:rsidRPr="00745B4B">
        <w:t>cultuur &amp; sport in de naschoolse opvang</w:t>
      </w:r>
      <w:r w:rsidR="00C6197F">
        <w:t>, studie- en opvoedingsondersteuning op school</w:t>
      </w:r>
      <w:r w:rsidR="00FF4536">
        <w:t>.</w:t>
      </w:r>
    </w:p>
    <w:p w:rsidR="00FF4536" w:rsidRDefault="00FF4536" w:rsidP="00113DD3">
      <w:pPr>
        <w:ind w:left="567" w:hanging="567"/>
      </w:pPr>
      <w:r>
        <w:t>5.3</w:t>
      </w:r>
      <w:r>
        <w:tab/>
        <w:t xml:space="preserve">Caroline </w:t>
      </w:r>
      <w:r w:rsidR="0004783F">
        <w:t>heeft</w:t>
      </w:r>
      <w:r>
        <w:t xml:space="preserve"> een significante stijging gemeld van het aantal anderstalige nieuwkomers in het KBO. </w:t>
      </w:r>
      <w:r w:rsidR="00B66A59">
        <w:t xml:space="preserve">Eén school wil haar capaciteitsbegrenzing tot 8 nieuwkomers toepassen. </w:t>
      </w:r>
      <w:r w:rsidR="0004783F">
        <w:t xml:space="preserve">We agenderen </w:t>
      </w:r>
      <w:r w:rsidR="0094185F">
        <w:t xml:space="preserve">dit punt </w:t>
      </w:r>
      <w:r w:rsidR="0004783F">
        <w:t>op de stuurgroep van 27 maart.</w:t>
      </w:r>
    </w:p>
    <w:p w:rsidR="0004783F" w:rsidRDefault="0004783F" w:rsidP="00113DD3">
      <w:pPr>
        <w:ind w:left="567" w:hanging="567"/>
      </w:pPr>
      <w:r>
        <w:t>5.4</w:t>
      </w:r>
      <w:r>
        <w:tab/>
        <w:t xml:space="preserve">SIGNAAL: In de huidige regelgeving inschrijvingsrecht is geen enkele ‘terugkomgarantie’ voorzien voor de leerlingen die na 2 jaar basisaanbod </w:t>
      </w:r>
      <w:proofErr w:type="spellStart"/>
      <w:r>
        <w:t>BuO</w:t>
      </w:r>
      <w:proofErr w:type="spellEnd"/>
      <w:r>
        <w:t xml:space="preserve"> terug wensen te komen naar </w:t>
      </w:r>
      <w:proofErr w:type="spellStart"/>
      <w:r>
        <w:t>huin</w:t>
      </w:r>
      <w:proofErr w:type="spellEnd"/>
      <w:r>
        <w:t xml:space="preserve"> oude school. Het is zelfs geen overcapaciteitsgroep, want het decreet maakt dit enkel mogelijk voor leerlingen die in hetzelfde schooljaar of het voorgaande schooljaar willen terugkeren, niet na 2 schooljaren. Maar voor het LOP Oudenaarde Basis zou een aanpassing van die regel niet ver genoeg gaan en zou het inschrijvingsrecht voor deze leerlingen absoluut moeten zijn, zonder mogelijkheid om te weigeren.</w:t>
      </w:r>
    </w:p>
    <w:sectPr w:rsidR="00047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CB9"/>
    <w:multiLevelType w:val="hybridMultilevel"/>
    <w:tmpl w:val="110C66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AB31EAF"/>
    <w:multiLevelType w:val="hybridMultilevel"/>
    <w:tmpl w:val="ED300A84"/>
    <w:lvl w:ilvl="0" w:tplc="82B4AB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BB0CFE"/>
    <w:multiLevelType w:val="hybridMultilevel"/>
    <w:tmpl w:val="4C4C6D1C"/>
    <w:lvl w:ilvl="0" w:tplc="82B4ABE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9A700B0"/>
    <w:multiLevelType w:val="hybridMultilevel"/>
    <w:tmpl w:val="144854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C82076D"/>
    <w:multiLevelType w:val="hybridMultilevel"/>
    <w:tmpl w:val="3984F208"/>
    <w:lvl w:ilvl="0" w:tplc="501A781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8F067B"/>
    <w:multiLevelType w:val="hybridMultilevel"/>
    <w:tmpl w:val="4806912E"/>
    <w:lvl w:ilvl="0" w:tplc="F854518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931846"/>
    <w:multiLevelType w:val="hybridMultilevel"/>
    <w:tmpl w:val="E15294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09C36D6"/>
    <w:multiLevelType w:val="hybridMultilevel"/>
    <w:tmpl w:val="C7B647B6"/>
    <w:lvl w:ilvl="0" w:tplc="99B89858">
      <w:numFmt w:val="bullet"/>
      <w:lvlText w:val=""/>
      <w:lvlJc w:val="left"/>
      <w:pPr>
        <w:ind w:left="144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517C436F"/>
    <w:multiLevelType w:val="hybridMultilevel"/>
    <w:tmpl w:val="2A4035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BC27332"/>
    <w:multiLevelType w:val="hybridMultilevel"/>
    <w:tmpl w:val="20666D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DEB5145"/>
    <w:multiLevelType w:val="hybridMultilevel"/>
    <w:tmpl w:val="E62CB71C"/>
    <w:lvl w:ilvl="0" w:tplc="273EFB1C">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63AA4AD8"/>
    <w:multiLevelType w:val="hybridMultilevel"/>
    <w:tmpl w:val="EA347BD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6BD517B5"/>
    <w:multiLevelType w:val="hybridMultilevel"/>
    <w:tmpl w:val="4AE0F6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6B24F8B"/>
    <w:multiLevelType w:val="hybridMultilevel"/>
    <w:tmpl w:val="7E2CFD4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FA427C"/>
    <w:multiLevelType w:val="hybridMultilevel"/>
    <w:tmpl w:val="B9C8C4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
  </w:num>
  <w:num w:numId="6">
    <w:abstractNumId w:val="15"/>
  </w:num>
  <w:num w:numId="7">
    <w:abstractNumId w:val="5"/>
  </w:num>
  <w:num w:numId="8">
    <w:abstractNumId w:val="11"/>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0"/>
  </w:num>
  <w:num w:numId="14">
    <w:abstractNumId w:val="7"/>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13"/>
    <w:rsid w:val="0004783F"/>
    <w:rsid w:val="000646CA"/>
    <w:rsid w:val="000D457E"/>
    <w:rsid w:val="000E654C"/>
    <w:rsid w:val="00113DD3"/>
    <w:rsid w:val="00117E2E"/>
    <w:rsid w:val="00137340"/>
    <w:rsid w:val="0014350B"/>
    <w:rsid w:val="00160657"/>
    <w:rsid w:val="001817CB"/>
    <w:rsid w:val="001F6F8A"/>
    <w:rsid w:val="002016F4"/>
    <w:rsid w:val="002674B9"/>
    <w:rsid w:val="0029232F"/>
    <w:rsid w:val="002D04CB"/>
    <w:rsid w:val="00355404"/>
    <w:rsid w:val="00376366"/>
    <w:rsid w:val="003838D8"/>
    <w:rsid w:val="003A4199"/>
    <w:rsid w:val="003A4B3D"/>
    <w:rsid w:val="0040555B"/>
    <w:rsid w:val="004A2F69"/>
    <w:rsid w:val="004B5E60"/>
    <w:rsid w:val="004C516F"/>
    <w:rsid w:val="004D4D16"/>
    <w:rsid w:val="004E3F13"/>
    <w:rsid w:val="005E7B18"/>
    <w:rsid w:val="00631C3C"/>
    <w:rsid w:val="00642BEA"/>
    <w:rsid w:val="006F0A6A"/>
    <w:rsid w:val="007314B4"/>
    <w:rsid w:val="00745B4B"/>
    <w:rsid w:val="007A0288"/>
    <w:rsid w:val="007F6213"/>
    <w:rsid w:val="008320F2"/>
    <w:rsid w:val="008518E4"/>
    <w:rsid w:val="0094185F"/>
    <w:rsid w:val="00982608"/>
    <w:rsid w:val="00A11B2F"/>
    <w:rsid w:val="00AA447C"/>
    <w:rsid w:val="00B64566"/>
    <w:rsid w:val="00B664C7"/>
    <w:rsid w:val="00B66A59"/>
    <w:rsid w:val="00C1500E"/>
    <w:rsid w:val="00C6197F"/>
    <w:rsid w:val="00C81A3A"/>
    <w:rsid w:val="00C9773A"/>
    <w:rsid w:val="00CE4AC6"/>
    <w:rsid w:val="00D24788"/>
    <w:rsid w:val="00D41377"/>
    <w:rsid w:val="00E00E78"/>
    <w:rsid w:val="00E047FB"/>
    <w:rsid w:val="00E13B64"/>
    <w:rsid w:val="00EC7ED8"/>
    <w:rsid w:val="00ED5AF8"/>
    <w:rsid w:val="00F2403C"/>
    <w:rsid w:val="00F4282F"/>
    <w:rsid w:val="00FE07CC"/>
    <w:rsid w:val="00FE6496"/>
    <w:rsid w:val="00FF4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0C651-8FC4-44F2-9CAB-E01887B7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62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213"/>
    <w:pPr>
      <w:ind w:left="720"/>
      <w:contextualSpacing/>
    </w:pPr>
  </w:style>
  <w:style w:type="character" w:customStyle="1" w:styleId="apple-converted-space">
    <w:name w:val="apple-converted-space"/>
    <w:basedOn w:val="Standaardalinea-lettertype"/>
    <w:rsid w:val="007F6213"/>
  </w:style>
  <w:style w:type="paragraph" w:styleId="Normaalweb">
    <w:name w:val="Normal (Web)"/>
    <w:basedOn w:val="Standaard"/>
    <w:uiPriority w:val="99"/>
    <w:semiHidden/>
    <w:unhideWhenUsed/>
    <w:rsid w:val="00C150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qFormat/>
    <w:rsid w:val="00C1500E"/>
    <w:rPr>
      <w:b/>
      <w:bCs/>
    </w:rPr>
  </w:style>
  <w:style w:type="paragraph" w:styleId="Ballontekst">
    <w:name w:val="Balloon Text"/>
    <w:basedOn w:val="Standaard"/>
    <w:link w:val="BallontekstChar"/>
    <w:uiPriority w:val="99"/>
    <w:semiHidden/>
    <w:unhideWhenUsed/>
    <w:rsid w:val="002D04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04CB"/>
    <w:rPr>
      <w:rFonts w:ascii="Segoe UI" w:hAnsi="Segoe UI" w:cs="Segoe UI"/>
      <w:sz w:val="18"/>
      <w:szCs w:val="18"/>
    </w:rPr>
  </w:style>
  <w:style w:type="table" w:styleId="Tabelraster">
    <w:name w:val="Table Grid"/>
    <w:basedOn w:val="Standaardtabel"/>
    <w:uiPriority w:val="59"/>
    <w:rsid w:val="000646CA"/>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64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5960">
      <w:bodyDiv w:val="1"/>
      <w:marLeft w:val="0"/>
      <w:marRight w:val="0"/>
      <w:marTop w:val="0"/>
      <w:marBottom w:val="0"/>
      <w:divBdr>
        <w:top w:val="none" w:sz="0" w:space="0" w:color="auto"/>
        <w:left w:val="none" w:sz="0" w:space="0" w:color="auto"/>
        <w:bottom w:val="none" w:sz="0" w:space="0" w:color="auto"/>
        <w:right w:val="none" w:sz="0" w:space="0" w:color="auto"/>
      </w:divBdr>
    </w:div>
    <w:div w:id="1096636261">
      <w:bodyDiv w:val="1"/>
      <w:marLeft w:val="0"/>
      <w:marRight w:val="0"/>
      <w:marTop w:val="0"/>
      <w:marBottom w:val="0"/>
      <w:divBdr>
        <w:top w:val="none" w:sz="0" w:space="0" w:color="auto"/>
        <w:left w:val="none" w:sz="0" w:space="0" w:color="auto"/>
        <w:bottom w:val="none" w:sz="0" w:space="0" w:color="auto"/>
        <w:right w:val="none" w:sz="0" w:space="0" w:color="auto"/>
      </w:divBdr>
    </w:div>
    <w:div w:id="19020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38</cp:revision>
  <cp:lastPrinted>2017-03-06T10:10:00Z</cp:lastPrinted>
  <dcterms:created xsi:type="dcterms:W3CDTF">2017-01-30T15:05:00Z</dcterms:created>
  <dcterms:modified xsi:type="dcterms:W3CDTF">2017-09-13T15:46:00Z</dcterms:modified>
</cp:coreProperties>
</file>